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sz w:val="26"/>
          <w:szCs w:val="26"/>
          <w:rtl w:val="0"/>
        </w:rPr>
        <w:t xml:space="preserve">Terms and conditions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Please read carefully. By accepting these terms and conditions you are indicating your acceptance and have a clear understanding of YumYum Candle. If you do not accept the Terms and Conditions stated here, do not use this web site and service. YumYum Candle LLC, may revise these Terms and Conditions at any time by updating this posting. You should visit this page periodically to review the Terms and Conditions, because they are binding on you and may change without notice. The terms "You" and "User" as used herein refer to all individuals and/or entities accessing this web site for any reason. By submitting an order this day, you warrant and represent that all personal information you have entered for is valid.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Except with respect to our out of stock items, you cannot change or cancel an order after the 24 hours (as stated in the cancellation policy) once the order has been submitted.</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sz w:val="26"/>
          <w:szCs w:val="26"/>
        </w:rPr>
      </w:pPr>
      <w:r w:rsidDel="00000000" w:rsidR="00000000" w:rsidRPr="00000000">
        <w:rPr>
          <w:b w:val="1"/>
          <w:sz w:val="26"/>
          <w:szCs w:val="26"/>
          <w:rtl w:val="0"/>
        </w:rPr>
        <w:t xml:space="preserve">Return Policy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No returns or exchanges on any order once ordered placed and delivered to the provided address by the customer. ALL orders are final!</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sz w:val="26"/>
          <w:szCs w:val="26"/>
        </w:rPr>
      </w:pPr>
      <w:r w:rsidDel="00000000" w:rsidR="00000000" w:rsidRPr="00000000">
        <w:rPr>
          <w:b w:val="1"/>
          <w:sz w:val="26"/>
          <w:szCs w:val="26"/>
          <w:rtl w:val="0"/>
        </w:rPr>
        <w:t xml:space="preserve">Cancellation Policy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All orders are final. If you would like to change the fragrance/candle or would like to cancel the order, you must do so within 24 hours of the order by emailing yumyumcandle1@gmail.com.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